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AE058" w14:textId="77777777" w:rsidR="000408DC" w:rsidRPr="000408DC" w:rsidRDefault="000408DC" w:rsidP="000408DC">
      <w:pPr>
        <w:spacing w:after="0" w:line="240" w:lineRule="auto"/>
        <w:jc w:val="center"/>
        <w:rPr>
          <w:rFonts w:ascii="Calibri" w:hAnsi="Calibri" w:cs="Calibri"/>
          <w:sz w:val="24"/>
          <w:szCs w:val="24"/>
        </w:rPr>
      </w:pPr>
      <w:bookmarkStart w:id="0" w:name="_Hlk487207328"/>
      <w:r w:rsidRPr="000408DC">
        <w:rPr>
          <w:rFonts w:ascii="Calibri" w:hAnsi="Calibri" w:cs="Calibri"/>
          <w:noProof/>
          <w:sz w:val="24"/>
          <w:szCs w:val="24"/>
        </w:rPr>
        <w:drawing>
          <wp:inline distT="0" distB="0" distL="0" distR="0" wp14:anchorId="5A3A4AB8" wp14:editId="09514A91">
            <wp:extent cx="4191000" cy="1215312"/>
            <wp:effectExtent l="0" t="0" r="0" b="444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4212791" cy="1221631"/>
                    </a:xfrm>
                    <a:prstGeom prst="rect">
                      <a:avLst/>
                    </a:prstGeom>
                  </pic:spPr>
                </pic:pic>
              </a:graphicData>
            </a:graphic>
          </wp:inline>
        </w:drawing>
      </w:r>
    </w:p>
    <w:p w14:paraId="747D69BB" w14:textId="77777777" w:rsidR="000408DC" w:rsidRPr="000408DC" w:rsidRDefault="000408DC" w:rsidP="000408DC">
      <w:pPr>
        <w:spacing w:after="0" w:line="240" w:lineRule="auto"/>
        <w:jc w:val="center"/>
        <w:rPr>
          <w:rFonts w:ascii="Times New Roman" w:hAnsi="Times New Roman" w:cs="Times New Roman"/>
          <w:sz w:val="24"/>
          <w:szCs w:val="24"/>
        </w:rPr>
      </w:pPr>
      <w:r w:rsidRPr="000408DC">
        <w:rPr>
          <w:rFonts w:ascii="Times New Roman" w:hAnsi="Times New Roman" w:cs="Times New Roman"/>
          <w:sz w:val="24"/>
          <w:szCs w:val="24"/>
        </w:rPr>
        <w:t xml:space="preserve">For Immediate Release </w:t>
      </w:r>
    </w:p>
    <w:p w14:paraId="0A4E1C01" w14:textId="4F82536B" w:rsidR="000408DC" w:rsidRPr="000408DC" w:rsidRDefault="00446492" w:rsidP="000408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Wednesday</w:t>
      </w:r>
      <w:r w:rsidR="009F3438">
        <w:rPr>
          <w:rFonts w:ascii="Times New Roman" w:hAnsi="Times New Roman" w:cs="Times New Roman"/>
          <w:sz w:val="24"/>
          <w:szCs w:val="24"/>
        </w:rPr>
        <w:t xml:space="preserve">, </w:t>
      </w:r>
      <w:r w:rsidR="00F80D4D">
        <w:rPr>
          <w:rFonts w:ascii="Times New Roman" w:hAnsi="Times New Roman" w:cs="Times New Roman"/>
          <w:sz w:val="24"/>
          <w:szCs w:val="24"/>
        </w:rPr>
        <w:t xml:space="preserve">October </w:t>
      </w:r>
      <w:r>
        <w:rPr>
          <w:rFonts w:ascii="Times New Roman" w:hAnsi="Times New Roman" w:cs="Times New Roman"/>
          <w:sz w:val="24"/>
          <w:szCs w:val="24"/>
        </w:rPr>
        <w:t>3</w:t>
      </w:r>
      <w:r w:rsidR="005C662E">
        <w:rPr>
          <w:rFonts w:ascii="Times New Roman" w:hAnsi="Times New Roman" w:cs="Times New Roman"/>
          <w:sz w:val="24"/>
          <w:szCs w:val="24"/>
        </w:rPr>
        <w:t>, 2018</w:t>
      </w:r>
    </w:p>
    <w:p w14:paraId="71950995" w14:textId="77777777" w:rsidR="000408DC" w:rsidRPr="000408DC" w:rsidRDefault="000408DC" w:rsidP="000408DC">
      <w:pPr>
        <w:spacing w:after="0" w:line="240" w:lineRule="auto"/>
        <w:jc w:val="center"/>
        <w:rPr>
          <w:rFonts w:ascii="Times New Roman" w:hAnsi="Times New Roman" w:cs="Times New Roman"/>
          <w:sz w:val="24"/>
          <w:szCs w:val="24"/>
        </w:rPr>
      </w:pPr>
    </w:p>
    <w:p w14:paraId="7D9D944F" w14:textId="77777777" w:rsidR="000408DC" w:rsidRPr="000408DC" w:rsidRDefault="000408DC" w:rsidP="000408DC">
      <w:pPr>
        <w:spacing w:after="0" w:line="240" w:lineRule="auto"/>
        <w:rPr>
          <w:rFonts w:ascii="Times New Roman" w:hAnsi="Times New Roman" w:cs="Calibri"/>
          <w:sz w:val="24"/>
          <w:szCs w:val="24"/>
        </w:rPr>
      </w:pPr>
      <w:r w:rsidRPr="000408DC">
        <w:rPr>
          <w:rFonts w:ascii="Times New Roman" w:hAnsi="Times New Roman" w:cs="Calibri"/>
          <w:sz w:val="24"/>
          <w:szCs w:val="24"/>
        </w:rPr>
        <w:t>Contact: Meredith Downey</w:t>
      </w:r>
    </w:p>
    <w:p w14:paraId="214F8C38" w14:textId="1B2FAF47" w:rsidR="000408DC" w:rsidRPr="000408DC" w:rsidRDefault="000408DC" w:rsidP="000408DC">
      <w:pPr>
        <w:keepNext/>
        <w:spacing w:after="0" w:line="240" w:lineRule="auto"/>
        <w:outlineLvl w:val="0"/>
        <w:rPr>
          <w:rFonts w:ascii="Times New Roman" w:eastAsia="Calibri" w:hAnsi="Times New Roman" w:cs="Times New Roman"/>
          <w:sz w:val="24"/>
          <w:szCs w:val="24"/>
        </w:rPr>
      </w:pPr>
      <w:r w:rsidRPr="000408DC">
        <w:rPr>
          <w:rFonts w:ascii="Times New Roman" w:eastAsia="Calibri" w:hAnsi="Times New Roman" w:cs="Times New Roman"/>
          <w:sz w:val="24"/>
          <w:szCs w:val="24"/>
        </w:rPr>
        <w:t xml:space="preserve">Director of Marketing </w:t>
      </w:r>
      <w:r w:rsidR="004F0612">
        <w:rPr>
          <w:rFonts w:ascii="Times New Roman" w:eastAsia="Calibri" w:hAnsi="Times New Roman" w:cs="Times New Roman"/>
          <w:sz w:val="24"/>
          <w:szCs w:val="24"/>
        </w:rPr>
        <w:t>&amp;</w:t>
      </w:r>
      <w:r w:rsidRPr="000408DC">
        <w:rPr>
          <w:rFonts w:ascii="Times New Roman" w:eastAsia="Calibri" w:hAnsi="Times New Roman" w:cs="Times New Roman"/>
          <w:sz w:val="24"/>
          <w:szCs w:val="24"/>
        </w:rPr>
        <w:t xml:space="preserve"> Education</w:t>
      </w:r>
    </w:p>
    <w:p w14:paraId="03C2FB04" w14:textId="77777777" w:rsidR="000408DC" w:rsidRPr="000408DC" w:rsidRDefault="000408DC" w:rsidP="000408DC">
      <w:pPr>
        <w:keepNext/>
        <w:spacing w:after="0" w:line="240" w:lineRule="auto"/>
        <w:outlineLvl w:val="0"/>
        <w:rPr>
          <w:rFonts w:ascii="Times New Roman" w:eastAsia="Calibri" w:hAnsi="Times New Roman" w:cs="Times New Roman"/>
          <w:sz w:val="24"/>
          <w:szCs w:val="24"/>
        </w:rPr>
      </w:pPr>
      <w:r w:rsidRPr="000408DC">
        <w:rPr>
          <w:rFonts w:ascii="Times New Roman" w:eastAsia="Calibri" w:hAnsi="Times New Roman" w:cs="Times New Roman"/>
          <w:sz w:val="24"/>
          <w:szCs w:val="24"/>
        </w:rPr>
        <w:t>(859) 276-6793</w:t>
      </w:r>
    </w:p>
    <w:p w14:paraId="6A24848B" w14:textId="02BB9C27" w:rsidR="000408DC" w:rsidRDefault="000A0249" w:rsidP="000408DC">
      <w:pPr>
        <w:spacing w:after="0" w:line="240" w:lineRule="auto"/>
        <w:rPr>
          <w:rFonts w:ascii="Times New Roman" w:hAnsi="Times New Roman" w:cs="Calibri"/>
          <w:sz w:val="24"/>
          <w:szCs w:val="24"/>
        </w:rPr>
      </w:pPr>
      <w:hyperlink r:id="rId5" w:history="1">
        <w:r w:rsidR="006A0300" w:rsidRPr="00F3672B">
          <w:rPr>
            <w:rStyle w:val="Hyperlink"/>
            <w:rFonts w:ascii="Times New Roman" w:hAnsi="Times New Roman" w:cs="Calibri"/>
            <w:sz w:val="24"/>
            <w:szCs w:val="24"/>
          </w:rPr>
          <w:t>mdowney@toba.org</w:t>
        </w:r>
      </w:hyperlink>
    </w:p>
    <w:p w14:paraId="3F66FC90" w14:textId="2060EB58" w:rsidR="006A0300" w:rsidRDefault="006A0300" w:rsidP="000408DC">
      <w:pPr>
        <w:spacing w:after="0" w:line="240" w:lineRule="auto"/>
        <w:rPr>
          <w:rFonts w:ascii="Times New Roman" w:hAnsi="Times New Roman" w:cs="Calibri"/>
          <w:sz w:val="24"/>
          <w:szCs w:val="24"/>
        </w:rPr>
      </w:pPr>
    </w:p>
    <w:p w14:paraId="41315FBE" w14:textId="69D49AD7" w:rsidR="006A0300" w:rsidRPr="007B6B2A" w:rsidRDefault="006A0300" w:rsidP="006A0300">
      <w:pPr>
        <w:spacing w:after="0" w:line="240" w:lineRule="auto"/>
        <w:jc w:val="center"/>
        <w:rPr>
          <w:rFonts w:ascii="Times New Roman" w:hAnsi="Times New Roman" w:cs="Calibri"/>
          <w:b/>
          <w:color w:val="FF0000"/>
          <w:sz w:val="28"/>
          <w:szCs w:val="28"/>
        </w:rPr>
      </w:pPr>
      <w:r>
        <w:rPr>
          <w:rFonts w:ascii="Times New Roman" w:hAnsi="Times New Roman" w:cs="Calibri"/>
          <w:b/>
          <w:sz w:val="28"/>
          <w:szCs w:val="28"/>
        </w:rPr>
        <w:t>TOBA to</w:t>
      </w:r>
      <w:r w:rsidRPr="006A0300">
        <w:rPr>
          <w:rFonts w:ascii="Times New Roman" w:hAnsi="Times New Roman" w:cs="Calibri"/>
          <w:b/>
          <w:sz w:val="28"/>
          <w:szCs w:val="28"/>
        </w:rPr>
        <w:t xml:space="preserve"> Host </w:t>
      </w:r>
      <w:r w:rsidR="005C662E">
        <w:rPr>
          <w:rFonts w:ascii="Times New Roman" w:hAnsi="Times New Roman" w:cs="Calibri"/>
          <w:b/>
          <w:sz w:val="28"/>
          <w:szCs w:val="28"/>
        </w:rPr>
        <w:t xml:space="preserve">International Thoroughbred Breeders Federation </w:t>
      </w:r>
      <w:r w:rsidR="007B6B2A" w:rsidRPr="003405D8">
        <w:rPr>
          <w:rFonts w:ascii="Times New Roman" w:hAnsi="Times New Roman" w:cs="Calibri"/>
          <w:b/>
          <w:sz w:val="28"/>
          <w:szCs w:val="28"/>
        </w:rPr>
        <w:t>Meeting</w:t>
      </w:r>
    </w:p>
    <w:p w14:paraId="15FDBC43" w14:textId="38F43C8B" w:rsidR="000408DC" w:rsidRPr="000A0249" w:rsidRDefault="000408DC" w:rsidP="004F0612">
      <w:pPr>
        <w:widowControl w:val="0"/>
        <w:autoSpaceDE w:val="0"/>
        <w:autoSpaceDN w:val="0"/>
        <w:adjustRightInd w:val="0"/>
        <w:spacing w:before="100" w:beforeAutospacing="1" w:after="100" w:afterAutospacing="1" w:line="240" w:lineRule="auto"/>
        <w:rPr>
          <w:rFonts w:ascii="Times New Roman" w:hAnsi="Times New Roman" w:cs="Times New Roman"/>
          <w:sz w:val="24"/>
          <w:szCs w:val="24"/>
        </w:rPr>
      </w:pPr>
      <w:r w:rsidRPr="000A0249">
        <w:rPr>
          <w:rFonts w:ascii="Times New Roman" w:hAnsi="Times New Roman" w:cs="Times New Roman"/>
          <w:b/>
          <w:bCs/>
          <w:sz w:val="24"/>
          <w:szCs w:val="24"/>
        </w:rPr>
        <w:t>LEXINGTON, Ky.</w:t>
      </w:r>
      <w:r w:rsidRPr="000A0249">
        <w:rPr>
          <w:rFonts w:ascii="Times New Roman" w:hAnsi="Times New Roman" w:cs="Times New Roman"/>
          <w:sz w:val="24"/>
          <w:szCs w:val="24"/>
        </w:rPr>
        <w:t xml:space="preserve"> – The Thoroughbred Owners and Breeders Association announced today that the </w:t>
      </w:r>
      <w:r w:rsidR="004F69D8" w:rsidRPr="000A0249">
        <w:rPr>
          <w:rFonts w:ascii="Times New Roman" w:hAnsi="Times New Roman" w:cs="Times New Roman"/>
          <w:sz w:val="24"/>
          <w:szCs w:val="24"/>
        </w:rPr>
        <w:t>International Thoroughbred Breeders F</w:t>
      </w:r>
      <w:bookmarkStart w:id="1" w:name="_GoBack"/>
      <w:bookmarkEnd w:id="1"/>
      <w:r w:rsidR="004F69D8" w:rsidRPr="000A0249">
        <w:rPr>
          <w:rFonts w:ascii="Times New Roman" w:hAnsi="Times New Roman" w:cs="Times New Roman"/>
          <w:sz w:val="24"/>
          <w:szCs w:val="24"/>
        </w:rPr>
        <w:t>ederation Conference (ITBF) will be held in Lexington, Ky</w:t>
      </w:r>
      <w:r w:rsidR="0062010F" w:rsidRPr="000A0249">
        <w:rPr>
          <w:rFonts w:ascii="Times New Roman" w:hAnsi="Times New Roman" w:cs="Times New Roman"/>
          <w:sz w:val="24"/>
          <w:szCs w:val="24"/>
        </w:rPr>
        <w:t>.</w:t>
      </w:r>
      <w:r w:rsidR="004F69D8" w:rsidRPr="000A0249">
        <w:rPr>
          <w:rFonts w:ascii="Times New Roman" w:hAnsi="Times New Roman" w:cs="Times New Roman"/>
          <w:sz w:val="24"/>
          <w:szCs w:val="24"/>
        </w:rPr>
        <w:t xml:space="preserve"> October 30</w:t>
      </w:r>
      <w:r w:rsidR="009239B1" w:rsidRPr="000A0249">
        <w:rPr>
          <w:rFonts w:ascii="Times New Roman" w:hAnsi="Times New Roman" w:cs="Times New Roman"/>
          <w:sz w:val="24"/>
          <w:szCs w:val="24"/>
        </w:rPr>
        <w:t xml:space="preserve"> </w:t>
      </w:r>
      <w:r w:rsidR="004F69D8" w:rsidRPr="000A0249">
        <w:rPr>
          <w:rFonts w:ascii="Times New Roman" w:hAnsi="Times New Roman" w:cs="Times New Roman"/>
          <w:sz w:val="24"/>
          <w:szCs w:val="24"/>
        </w:rPr>
        <w:t>- November 5, 2018</w:t>
      </w:r>
      <w:r w:rsidRPr="000A0249">
        <w:rPr>
          <w:rFonts w:ascii="Times New Roman" w:hAnsi="Times New Roman" w:cs="Times New Roman"/>
          <w:sz w:val="24"/>
          <w:szCs w:val="24"/>
        </w:rPr>
        <w:t>. </w:t>
      </w:r>
      <w:r w:rsidR="004F69D8" w:rsidRPr="000A0249">
        <w:rPr>
          <w:rFonts w:ascii="Times New Roman" w:hAnsi="Times New Roman" w:cs="Times New Roman"/>
          <w:sz w:val="24"/>
          <w:szCs w:val="24"/>
        </w:rPr>
        <w:t>The conference</w:t>
      </w:r>
      <w:r w:rsidR="00E30523" w:rsidRPr="000A0249">
        <w:rPr>
          <w:rFonts w:ascii="Times New Roman" w:hAnsi="Times New Roman" w:cs="Times New Roman"/>
          <w:sz w:val="24"/>
          <w:szCs w:val="24"/>
        </w:rPr>
        <w:t xml:space="preserve"> was </w:t>
      </w:r>
      <w:r w:rsidR="004F69D8" w:rsidRPr="000A0249">
        <w:rPr>
          <w:rFonts w:ascii="Times New Roman" w:hAnsi="Times New Roman" w:cs="Times New Roman"/>
          <w:sz w:val="24"/>
          <w:szCs w:val="24"/>
        </w:rPr>
        <w:t xml:space="preserve">held </w:t>
      </w:r>
      <w:r w:rsidR="00354CC5" w:rsidRPr="000A0249">
        <w:rPr>
          <w:rFonts w:ascii="Times New Roman" w:hAnsi="Times New Roman" w:cs="Times New Roman"/>
          <w:sz w:val="24"/>
          <w:szCs w:val="24"/>
        </w:rPr>
        <w:t>most recently</w:t>
      </w:r>
      <w:r w:rsidR="004F69D8" w:rsidRPr="000A0249">
        <w:rPr>
          <w:rFonts w:ascii="Times New Roman" w:hAnsi="Times New Roman" w:cs="Times New Roman"/>
          <w:sz w:val="24"/>
          <w:szCs w:val="24"/>
        </w:rPr>
        <w:t xml:space="preserve"> in Cape Town, South Africa</w:t>
      </w:r>
      <w:r w:rsidR="00E30523" w:rsidRPr="000A0249">
        <w:rPr>
          <w:rFonts w:ascii="Times New Roman" w:hAnsi="Times New Roman" w:cs="Times New Roman"/>
          <w:sz w:val="24"/>
          <w:szCs w:val="24"/>
        </w:rPr>
        <w:t xml:space="preserve"> in 2017.</w:t>
      </w:r>
    </w:p>
    <w:p w14:paraId="509193D6" w14:textId="7941C641" w:rsidR="004F69D8" w:rsidRPr="000A0249" w:rsidRDefault="004F69D8" w:rsidP="004F69D8">
      <w:pPr>
        <w:widowControl w:val="0"/>
        <w:autoSpaceDE w:val="0"/>
        <w:autoSpaceDN w:val="0"/>
        <w:adjustRightInd w:val="0"/>
        <w:spacing w:before="100" w:beforeAutospacing="1" w:after="100" w:afterAutospacing="1" w:line="240" w:lineRule="auto"/>
        <w:rPr>
          <w:rFonts w:ascii="Times New Roman" w:hAnsi="Times New Roman" w:cs="Times New Roman"/>
          <w:sz w:val="24"/>
          <w:szCs w:val="24"/>
        </w:rPr>
      </w:pPr>
      <w:r w:rsidRPr="000A0249">
        <w:rPr>
          <w:rFonts w:ascii="Times New Roman" w:hAnsi="Times New Roman" w:cs="Times New Roman"/>
          <w:sz w:val="24"/>
          <w:szCs w:val="24"/>
        </w:rPr>
        <w:t xml:space="preserve">Originally formed by Britain and Ireland, then later </w:t>
      </w:r>
      <w:r w:rsidR="00824778" w:rsidRPr="000A0249">
        <w:rPr>
          <w:rFonts w:ascii="Times New Roman" w:hAnsi="Times New Roman" w:cs="Times New Roman"/>
          <w:sz w:val="24"/>
          <w:szCs w:val="24"/>
        </w:rPr>
        <w:t xml:space="preserve">joined by </w:t>
      </w:r>
      <w:r w:rsidRPr="000A0249">
        <w:rPr>
          <w:rFonts w:ascii="Times New Roman" w:hAnsi="Times New Roman" w:cs="Times New Roman"/>
          <w:sz w:val="24"/>
          <w:szCs w:val="24"/>
        </w:rPr>
        <w:t>France and the United States, the purpose</w:t>
      </w:r>
      <w:r w:rsidR="0071050D" w:rsidRPr="000A0249">
        <w:rPr>
          <w:rFonts w:ascii="Times New Roman" w:hAnsi="Times New Roman" w:cs="Times New Roman"/>
          <w:sz w:val="24"/>
          <w:szCs w:val="24"/>
        </w:rPr>
        <w:t xml:space="preserve"> of ITBF</w:t>
      </w:r>
      <w:r w:rsidRPr="000A0249">
        <w:rPr>
          <w:rFonts w:ascii="Times New Roman" w:hAnsi="Times New Roman" w:cs="Times New Roman"/>
          <w:sz w:val="24"/>
          <w:szCs w:val="24"/>
        </w:rPr>
        <w:t xml:space="preserve"> </w:t>
      </w:r>
      <w:r w:rsidR="0062010F" w:rsidRPr="000A0249">
        <w:rPr>
          <w:rFonts w:ascii="Times New Roman" w:hAnsi="Times New Roman" w:cs="Times New Roman"/>
          <w:sz w:val="24"/>
          <w:szCs w:val="24"/>
        </w:rPr>
        <w:t>i</w:t>
      </w:r>
      <w:r w:rsidRPr="000A0249">
        <w:rPr>
          <w:rFonts w:ascii="Times New Roman" w:hAnsi="Times New Roman" w:cs="Times New Roman"/>
          <w:sz w:val="24"/>
          <w:szCs w:val="24"/>
        </w:rPr>
        <w:t>s to discuss common problems</w:t>
      </w:r>
      <w:r w:rsidR="00824778" w:rsidRPr="000A0249">
        <w:rPr>
          <w:rFonts w:ascii="Times New Roman" w:hAnsi="Times New Roman" w:cs="Times New Roman"/>
          <w:sz w:val="24"/>
          <w:szCs w:val="24"/>
        </w:rPr>
        <w:t xml:space="preserve"> and</w:t>
      </w:r>
      <w:r w:rsidRPr="000A0249">
        <w:rPr>
          <w:rFonts w:ascii="Times New Roman" w:hAnsi="Times New Roman" w:cs="Times New Roman"/>
          <w:sz w:val="24"/>
          <w:szCs w:val="24"/>
        </w:rPr>
        <w:t xml:space="preserve"> exchange information on equine diseases, to attempt to bring in uniform cataloguing standards, horse identity documentation, and generally to obtain a better understanding of the breeding industry in each country. </w:t>
      </w:r>
    </w:p>
    <w:p w14:paraId="107A152A" w14:textId="5FFDFCEF" w:rsidR="004F69D8" w:rsidRPr="000A0249" w:rsidRDefault="004F69D8" w:rsidP="004F69D8">
      <w:pPr>
        <w:widowControl w:val="0"/>
        <w:autoSpaceDE w:val="0"/>
        <w:autoSpaceDN w:val="0"/>
        <w:adjustRightInd w:val="0"/>
        <w:spacing w:before="100" w:beforeAutospacing="1" w:after="100" w:afterAutospacing="1" w:line="240" w:lineRule="auto"/>
        <w:rPr>
          <w:rFonts w:ascii="Times New Roman" w:hAnsi="Times New Roman" w:cs="Times New Roman"/>
          <w:sz w:val="24"/>
          <w:szCs w:val="24"/>
        </w:rPr>
      </w:pPr>
      <w:r w:rsidRPr="000A0249">
        <w:rPr>
          <w:rFonts w:ascii="Times New Roman" w:hAnsi="Times New Roman" w:cs="Times New Roman"/>
          <w:sz w:val="24"/>
          <w:szCs w:val="24"/>
        </w:rPr>
        <w:t>In recent times the achievements of the ITBF are the establishment of the International Collating Centre in Newmarket; direct representation on the International Movement of Horses Committee</w:t>
      </w:r>
      <w:r w:rsidR="0071050D" w:rsidRPr="000A0249">
        <w:rPr>
          <w:rFonts w:ascii="Times New Roman" w:hAnsi="Times New Roman" w:cs="Times New Roman"/>
          <w:sz w:val="24"/>
          <w:szCs w:val="24"/>
        </w:rPr>
        <w:t xml:space="preserve"> and the</w:t>
      </w:r>
      <w:r w:rsidRPr="000A0249">
        <w:rPr>
          <w:rFonts w:ascii="Times New Roman" w:hAnsi="Times New Roman" w:cs="Times New Roman"/>
          <w:sz w:val="24"/>
          <w:szCs w:val="24"/>
        </w:rPr>
        <w:t xml:space="preserve"> successful appeal to I</w:t>
      </w:r>
      <w:r w:rsidR="003405D8" w:rsidRPr="000A0249">
        <w:rPr>
          <w:rFonts w:ascii="Times New Roman" w:hAnsi="Times New Roman" w:cs="Times New Roman"/>
          <w:sz w:val="24"/>
          <w:szCs w:val="24"/>
        </w:rPr>
        <w:t xml:space="preserve">nternational </w:t>
      </w:r>
      <w:r w:rsidRPr="000A0249">
        <w:rPr>
          <w:rFonts w:ascii="Times New Roman" w:hAnsi="Times New Roman" w:cs="Times New Roman"/>
          <w:sz w:val="24"/>
          <w:szCs w:val="24"/>
        </w:rPr>
        <w:t>A</w:t>
      </w:r>
      <w:r w:rsidR="003405D8" w:rsidRPr="000A0249">
        <w:rPr>
          <w:rFonts w:ascii="Times New Roman" w:hAnsi="Times New Roman" w:cs="Times New Roman"/>
          <w:sz w:val="24"/>
          <w:szCs w:val="24"/>
        </w:rPr>
        <w:t xml:space="preserve">ir </w:t>
      </w:r>
      <w:r w:rsidRPr="000A0249">
        <w:rPr>
          <w:rFonts w:ascii="Times New Roman" w:hAnsi="Times New Roman" w:cs="Times New Roman"/>
          <w:sz w:val="24"/>
          <w:szCs w:val="24"/>
        </w:rPr>
        <w:t>T</w:t>
      </w:r>
      <w:r w:rsidR="003405D8" w:rsidRPr="000A0249">
        <w:rPr>
          <w:rFonts w:ascii="Times New Roman" w:hAnsi="Times New Roman" w:cs="Times New Roman"/>
          <w:sz w:val="24"/>
          <w:szCs w:val="24"/>
        </w:rPr>
        <w:t xml:space="preserve">ransport </w:t>
      </w:r>
      <w:r w:rsidRPr="000A0249">
        <w:rPr>
          <w:rFonts w:ascii="Times New Roman" w:hAnsi="Times New Roman" w:cs="Times New Roman"/>
          <w:sz w:val="24"/>
          <w:szCs w:val="24"/>
        </w:rPr>
        <w:t>A</w:t>
      </w:r>
      <w:r w:rsidR="003405D8" w:rsidRPr="000A0249">
        <w:rPr>
          <w:rFonts w:ascii="Times New Roman" w:hAnsi="Times New Roman" w:cs="Times New Roman"/>
          <w:sz w:val="24"/>
          <w:szCs w:val="24"/>
        </w:rPr>
        <w:t>ssociation</w:t>
      </w:r>
      <w:r w:rsidR="007B6B2A" w:rsidRPr="000A0249">
        <w:rPr>
          <w:rFonts w:ascii="Times New Roman" w:hAnsi="Times New Roman" w:cs="Times New Roman"/>
          <w:sz w:val="24"/>
          <w:szCs w:val="24"/>
        </w:rPr>
        <w:t xml:space="preserve"> (</w:t>
      </w:r>
      <w:r w:rsidR="003405D8" w:rsidRPr="000A0249">
        <w:rPr>
          <w:rFonts w:ascii="Times New Roman" w:hAnsi="Times New Roman" w:cs="Times New Roman"/>
          <w:sz w:val="24"/>
          <w:szCs w:val="24"/>
        </w:rPr>
        <w:t>IATA)</w:t>
      </w:r>
      <w:r w:rsidRPr="000A0249">
        <w:rPr>
          <w:rFonts w:ascii="Times New Roman" w:hAnsi="Times New Roman" w:cs="Times New Roman"/>
          <w:sz w:val="24"/>
          <w:szCs w:val="24"/>
        </w:rPr>
        <w:t xml:space="preserve"> to revise the conditions of air transport of pregnant mares.</w:t>
      </w:r>
    </w:p>
    <w:p w14:paraId="6FEE65DD" w14:textId="1ABFD29C" w:rsidR="007B6B2A" w:rsidRPr="000A0249" w:rsidRDefault="00DE03F2" w:rsidP="004F0612">
      <w:pPr>
        <w:widowControl w:val="0"/>
        <w:autoSpaceDE w:val="0"/>
        <w:autoSpaceDN w:val="0"/>
        <w:adjustRightInd w:val="0"/>
        <w:spacing w:before="100" w:beforeAutospacing="1" w:after="100" w:afterAutospacing="1" w:line="240" w:lineRule="auto"/>
        <w:rPr>
          <w:rFonts w:ascii="Times New Roman" w:hAnsi="Times New Roman" w:cs="Times New Roman"/>
          <w:sz w:val="24"/>
          <w:szCs w:val="24"/>
        </w:rPr>
      </w:pPr>
      <w:r w:rsidRPr="000A0249">
        <w:rPr>
          <w:rFonts w:ascii="Times New Roman" w:hAnsi="Times New Roman" w:cs="Times New Roman"/>
          <w:sz w:val="24"/>
          <w:szCs w:val="24"/>
        </w:rPr>
        <w:t>“</w:t>
      </w:r>
      <w:r w:rsidR="007B6B2A" w:rsidRPr="000A0249">
        <w:rPr>
          <w:rFonts w:ascii="Times New Roman" w:hAnsi="Times New Roman" w:cs="Times New Roman"/>
          <w:sz w:val="24"/>
          <w:szCs w:val="24"/>
        </w:rPr>
        <w:t>We are honored to be hosting the ITBF meetings for the first time in nearly 20 years,” said Dan Metzger, president of TOBA.  “It’s a remarkable gathering of representati</w:t>
      </w:r>
      <w:r w:rsidR="00F25C79" w:rsidRPr="000A0249">
        <w:rPr>
          <w:rFonts w:ascii="Times New Roman" w:hAnsi="Times New Roman" w:cs="Times New Roman"/>
          <w:sz w:val="24"/>
          <w:szCs w:val="24"/>
        </w:rPr>
        <w:t>ves</w:t>
      </w:r>
      <w:r w:rsidR="007B6B2A" w:rsidRPr="000A0249">
        <w:rPr>
          <w:rFonts w:ascii="Times New Roman" w:hAnsi="Times New Roman" w:cs="Times New Roman"/>
          <w:sz w:val="24"/>
          <w:szCs w:val="24"/>
        </w:rPr>
        <w:t xml:space="preserve"> from national </w:t>
      </w:r>
      <w:proofErr w:type="gramStart"/>
      <w:r w:rsidR="007B6B2A" w:rsidRPr="000A0249">
        <w:rPr>
          <w:rFonts w:ascii="Times New Roman" w:hAnsi="Times New Roman" w:cs="Times New Roman"/>
          <w:sz w:val="24"/>
          <w:szCs w:val="24"/>
        </w:rPr>
        <w:t>breeders</w:t>
      </w:r>
      <w:proofErr w:type="gramEnd"/>
      <w:r w:rsidR="007B6B2A" w:rsidRPr="000A0249">
        <w:rPr>
          <w:rFonts w:ascii="Times New Roman" w:hAnsi="Times New Roman" w:cs="Times New Roman"/>
          <w:sz w:val="24"/>
          <w:szCs w:val="24"/>
        </w:rPr>
        <w:t xml:space="preserve"> associations from around the world, sharing with each other the challenges and opportunities facing the Thoroughbred industry both in their countries and from a global perspective.”</w:t>
      </w:r>
    </w:p>
    <w:p w14:paraId="3996734E" w14:textId="4F1E9061" w:rsidR="00827847" w:rsidRPr="000A0249" w:rsidRDefault="00827847" w:rsidP="004F0612">
      <w:pPr>
        <w:widowControl w:val="0"/>
        <w:autoSpaceDE w:val="0"/>
        <w:autoSpaceDN w:val="0"/>
        <w:adjustRightInd w:val="0"/>
        <w:spacing w:before="100" w:beforeAutospacing="1" w:after="100" w:afterAutospacing="1" w:line="240" w:lineRule="auto"/>
        <w:rPr>
          <w:rFonts w:ascii="Times New Roman" w:hAnsi="Times New Roman" w:cs="Times New Roman"/>
          <w:sz w:val="24"/>
          <w:szCs w:val="24"/>
        </w:rPr>
      </w:pPr>
      <w:r w:rsidRPr="000A0249">
        <w:rPr>
          <w:rFonts w:ascii="Times New Roman" w:hAnsi="Times New Roman" w:cs="Times New Roman"/>
          <w:sz w:val="24"/>
          <w:szCs w:val="24"/>
        </w:rPr>
        <w:t xml:space="preserve">Kirsten Rausing, ITBF’s </w:t>
      </w:r>
      <w:r w:rsidR="0062010F" w:rsidRPr="000A0249">
        <w:rPr>
          <w:rFonts w:ascii="Times New Roman" w:hAnsi="Times New Roman" w:cs="Times New Roman"/>
          <w:sz w:val="24"/>
          <w:szCs w:val="24"/>
        </w:rPr>
        <w:t>c</w:t>
      </w:r>
      <w:r w:rsidRPr="000A0249">
        <w:rPr>
          <w:rFonts w:ascii="Times New Roman" w:hAnsi="Times New Roman" w:cs="Times New Roman"/>
          <w:sz w:val="24"/>
          <w:szCs w:val="24"/>
        </w:rPr>
        <w:t>hairman, said</w:t>
      </w:r>
      <w:r w:rsidR="0062010F" w:rsidRPr="000A0249">
        <w:rPr>
          <w:rFonts w:ascii="Times New Roman" w:hAnsi="Times New Roman" w:cs="Times New Roman"/>
          <w:sz w:val="24"/>
          <w:szCs w:val="24"/>
        </w:rPr>
        <w:t>,</w:t>
      </w:r>
      <w:r w:rsidRPr="000A0249">
        <w:rPr>
          <w:rFonts w:ascii="Times New Roman" w:hAnsi="Times New Roman" w:cs="Times New Roman"/>
          <w:sz w:val="24"/>
          <w:szCs w:val="24"/>
        </w:rPr>
        <w:t xml:space="preserve"> “At present, Thoroughbred markets are developing in disparate and diverging ways, reflecting the international economic environment. It is of great importance for ITBF’s members to regularly meet, to exchange information and learn from each other. Our veterinary meeting addresses emerging equine diseases and other topical issues of worldwide interest.”</w:t>
      </w:r>
    </w:p>
    <w:p w14:paraId="2739F2F4" w14:textId="3BDFDBDE" w:rsidR="000C5737" w:rsidRPr="000A0249" w:rsidRDefault="007B6B2A" w:rsidP="004F0612">
      <w:pPr>
        <w:widowControl w:val="0"/>
        <w:autoSpaceDE w:val="0"/>
        <w:autoSpaceDN w:val="0"/>
        <w:adjustRightInd w:val="0"/>
        <w:spacing w:before="100" w:beforeAutospacing="1" w:after="100" w:afterAutospacing="1" w:line="240" w:lineRule="auto"/>
        <w:rPr>
          <w:rFonts w:ascii="Times New Roman" w:hAnsi="Times New Roman" w:cs="Times New Roman"/>
          <w:sz w:val="24"/>
          <w:szCs w:val="24"/>
        </w:rPr>
      </w:pPr>
      <w:r w:rsidRPr="000A0249">
        <w:rPr>
          <w:rFonts w:ascii="Times New Roman" w:hAnsi="Times New Roman" w:cs="Times New Roman"/>
          <w:sz w:val="24"/>
          <w:szCs w:val="24"/>
        </w:rPr>
        <w:t>T</w:t>
      </w:r>
      <w:r w:rsidR="0071050D" w:rsidRPr="000A0249">
        <w:rPr>
          <w:rFonts w:ascii="Times New Roman" w:hAnsi="Times New Roman" w:cs="Times New Roman"/>
          <w:sz w:val="24"/>
          <w:szCs w:val="24"/>
        </w:rPr>
        <w:t>hroughout the duration of the conference the ITBF delegates will participate i</w:t>
      </w:r>
      <w:r w:rsidR="00AA153A" w:rsidRPr="000A0249">
        <w:rPr>
          <w:rFonts w:ascii="Times New Roman" w:hAnsi="Times New Roman" w:cs="Times New Roman"/>
          <w:sz w:val="24"/>
          <w:szCs w:val="24"/>
        </w:rPr>
        <w:t xml:space="preserve">n </w:t>
      </w:r>
      <w:r w:rsidR="00475E8D" w:rsidRPr="000A0249">
        <w:rPr>
          <w:rFonts w:ascii="Times New Roman" w:hAnsi="Times New Roman" w:cs="Times New Roman"/>
          <w:sz w:val="24"/>
          <w:szCs w:val="24"/>
        </w:rPr>
        <w:t>a variety of educational and cultural experiences, including trips</w:t>
      </w:r>
      <w:r w:rsidR="00380E5D" w:rsidRPr="000A0249">
        <w:rPr>
          <w:rFonts w:ascii="Times New Roman" w:hAnsi="Times New Roman" w:cs="Times New Roman"/>
          <w:sz w:val="24"/>
          <w:szCs w:val="24"/>
        </w:rPr>
        <w:t xml:space="preserve"> to</w:t>
      </w:r>
      <w:r w:rsidR="00475E8D" w:rsidRPr="000A0249">
        <w:rPr>
          <w:rFonts w:ascii="Times New Roman" w:hAnsi="Times New Roman" w:cs="Times New Roman"/>
          <w:sz w:val="24"/>
          <w:szCs w:val="24"/>
        </w:rPr>
        <w:t xml:space="preserve"> </w:t>
      </w:r>
      <w:r w:rsidRPr="000A0249">
        <w:rPr>
          <w:rFonts w:ascii="Times New Roman" w:hAnsi="Times New Roman" w:cs="Times New Roman"/>
          <w:sz w:val="24"/>
          <w:szCs w:val="24"/>
        </w:rPr>
        <w:t xml:space="preserve">several </w:t>
      </w:r>
      <w:r w:rsidR="00475E8D" w:rsidRPr="000A0249">
        <w:rPr>
          <w:rFonts w:ascii="Times New Roman" w:hAnsi="Times New Roman" w:cs="Times New Roman"/>
          <w:sz w:val="24"/>
          <w:szCs w:val="24"/>
        </w:rPr>
        <w:t xml:space="preserve">Thoroughbred farms across the </w:t>
      </w:r>
      <w:r w:rsidR="00475E8D" w:rsidRPr="000A0249">
        <w:rPr>
          <w:rFonts w:ascii="Times New Roman" w:hAnsi="Times New Roman" w:cs="Times New Roman"/>
          <w:sz w:val="24"/>
          <w:szCs w:val="24"/>
        </w:rPr>
        <w:lastRenderedPageBreak/>
        <w:t xml:space="preserve">Bluegrass, </w:t>
      </w:r>
      <w:r w:rsidRPr="000A0249">
        <w:rPr>
          <w:rFonts w:ascii="Times New Roman" w:hAnsi="Times New Roman" w:cs="Times New Roman"/>
          <w:sz w:val="24"/>
          <w:szCs w:val="24"/>
        </w:rPr>
        <w:t xml:space="preserve">including </w:t>
      </w:r>
      <w:r w:rsidR="00E30523" w:rsidRPr="000A0249">
        <w:rPr>
          <w:rFonts w:ascii="Times New Roman" w:hAnsi="Times New Roman" w:cs="Times New Roman"/>
          <w:sz w:val="24"/>
          <w:szCs w:val="24"/>
        </w:rPr>
        <w:t xml:space="preserve">Claiborne Farm, Darby Dan Farm, </w:t>
      </w:r>
      <w:r w:rsidR="003405D8" w:rsidRPr="000A0249">
        <w:rPr>
          <w:rFonts w:ascii="Times New Roman" w:hAnsi="Times New Roman" w:cs="Times New Roman"/>
          <w:sz w:val="24"/>
          <w:szCs w:val="24"/>
        </w:rPr>
        <w:t>Lane’s End</w:t>
      </w:r>
      <w:r w:rsidR="00E30523" w:rsidRPr="000A0249">
        <w:rPr>
          <w:rFonts w:ascii="Times New Roman" w:hAnsi="Times New Roman" w:cs="Times New Roman"/>
          <w:sz w:val="24"/>
          <w:szCs w:val="24"/>
        </w:rPr>
        <w:t xml:space="preserve">, </w:t>
      </w:r>
      <w:r w:rsidR="003405D8" w:rsidRPr="000A0249">
        <w:rPr>
          <w:rFonts w:ascii="Times New Roman" w:hAnsi="Times New Roman" w:cs="Times New Roman"/>
          <w:sz w:val="24"/>
          <w:szCs w:val="24"/>
        </w:rPr>
        <w:t>Taylor Made Farm</w:t>
      </w:r>
      <w:r w:rsidR="00E30523" w:rsidRPr="000A0249">
        <w:rPr>
          <w:rFonts w:ascii="Times New Roman" w:hAnsi="Times New Roman" w:cs="Times New Roman"/>
          <w:sz w:val="24"/>
          <w:szCs w:val="24"/>
        </w:rPr>
        <w:t xml:space="preserve"> and </w:t>
      </w:r>
      <w:proofErr w:type="spellStart"/>
      <w:r w:rsidRPr="000A0249">
        <w:rPr>
          <w:rFonts w:ascii="Times New Roman" w:hAnsi="Times New Roman" w:cs="Times New Roman"/>
          <w:sz w:val="24"/>
          <w:szCs w:val="24"/>
        </w:rPr>
        <w:t>WinStar</w:t>
      </w:r>
      <w:proofErr w:type="spellEnd"/>
      <w:r w:rsidR="00380E5D" w:rsidRPr="000A0249">
        <w:rPr>
          <w:rFonts w:ascii="Times New Roman" w:hAnsi="Times New Roman" w:cs="Times New Roman"/>
          <w:sz w:val="24"/>
          <w:szCs w:val="24"/>
        </w:rPr>
        <w:t xml:space="preserve"> Farm</w:t>
      </w:r>
      <w:r w:rsidRPr="000A0249">
        <w:rPr>
          <w:rFonts w:ascii="Times New Roman" w:hAnsi="Times New Roman" w:cs="Times New Roman"/>
          <w:sz w:val="24"/>
          <w:szCs w:val="24"/>
        </w:rPr>
        <w:t xml:space="preserve">.  The delegates will also experience </w:t>
      </w:r>
      <w:r w:rsidR="00475E8D" w:rsidRPr="000A0249">
        <w:rPr>
          <w:rFonts w:ascii="Times New Roman" w:hAnsi="Times New Roman" w:cs="Times New Roman"/>
          <w:sz w:val="24"/>
          <w:szCs w:val="24"/>
        </w:rPr>
        <w:t xml:space="preserve">bourbon distillery tours, </w:t>
      </w:r>
      <w:r w:rsidRPr="000A0249">
        <w:rPr>
          <w:rFonts w:ascii="Times New Roman" w:hAnsi="Times New Roman" w:cs="Times New Roman"/>
          <w:sz w:val="24"/>
          <w:szCs w:val="24"/>
        </w:rPr>
        <w:t xml:space="preserve">the </w:t>
      </w:r>
      <w:r w:rsidR="00475E8D" w:rsidRPr="000A0249">
        <w:rPr>
          <w:rFonts w:ascii="Times New Roman" w:hAnsi="Times New Roman" w:cs="Times New Roman"/>
          <w:sz w:val="24"/>
          <w:szCs w:val="24"/>
        </w:rPr>
        <w:t>Breeders’ Cup</w:t>
      </w:r>
      <w:r w:rsidRPr="000A0249">
        <w:rPr>
          <w:rFonts w:ascii="Times New Roman" w:hAnsi="Times New Roman" w:cs="Times New Roman"/>
          <w:sz w:val="24"/>
          <w:szCs w:val="24"/>
        </w:rPr>
        <w:t xml:space="preserve"> Championship </w:t>
      </w:r>
      <w:r w:rsidR="00475E8D" w:rsidRPr="000A0249">
        <w:rPr>
          <w:rFonts w:ascii="Times New Roman" w:hAnsi="Times New Roman" w:cs="Times New Roman"/>
          <w:sz w:val="24"/>
          <w:szCs w:val="24"/>
        </w:rPr>
        <w:t xml:space="preserve">races and </w:t>
      </w:r>
      <w:r w:rsidRPr="000A0249">
        <w:rPr>
          <w:rFonts w:ascii="Times New Roman" w:hAnsi="Times New Roman" w:cs="Times New Roman"/>
          <w:sz w:val="24"/>
          <w:szCs w:val="24"/>
        </w:rPr>
        <w:t xml:space="preserve">the breeding stock sales at </w:t>
      </w:r>
      <w:proofErr w:type="spellStart"/>
      <w:r w:rsidRPr="000A0249">
        <w:rPr>
          <w:rFonts w:ascii="Times New Roman" w:hAnsi="Times New Roman" w:cs="Times New Roman"/>
          <w:sz w:val="24"/>
          <w:szCs w:val="24"/>
        </w:rPr>
        <w:t>Fasig</w:t>
      </w:r>
      <w:proofErr w:type="spellEnd"/>
      <w:r w:rsidRPr="000A0249">
        <w:rPr>
          <w:rFonts w:ascii="Times New Roman" w:hAnsi="Times New Roman" w:cs="Times New Roman"/>
          <w:sz w:val="24"/>
          <w:szCs w:val="24"/>
        </w:rPr>
        <w:t xml:space="preserve">-Tipton and </w:t>
      </w:r>
      <w:r w:rsidR="00475E8D" w:rsidRPr="000A0249">
        <w:rPr>
          <w:rFonts w:ascii="Times New Roman" w:hAnsi="Times New Roman" w:cs="Times New Roman"/>
          <w:sz w:val="24"/>
          <w:szCs w:val="24"/>
        </w:rPr>
        <w:t xml:space="preserve">Keeneland. </w:t>
      </w:r>
    </w:p>
    <w:p w14:paraId="13E9DC68" w14:textId="6295C881" w:rsidR="0071050D" w:rsidRPr="000A0249" w:rsidRDefault="00475E8D" w:rsidP="004F0612">
      <w:pPr>
        <w:widowControl w:val="0"/>
        <w:autoSpaceDE w:val="0"/>
        <w:autoSpaceDN w:val="0"/>
        <w:adjustRightInd w:val="0"/>
        <w:spacing w:before="100" w:beforeAutospacing="1" w:after="100" w:afterAutospacing="1" w:line="240" w:lineRule="auto"/>
        <w:rPr>
          <w:rFonts w:ascii="Times New Roman" w:hAnsi="Times New Roman" w:cs="Times New Roman"/>
          <w:sz w:val="24"/>
          <w:szCs w:val="24"/>
        </w:rPr>
      </w:pPr>
      <w:r w:rsidRPr="000A0249">
        <w:rPr>
          <w:rFonts w:ascii="Times New Roman" w:hAnsi="Times New Roman" w:cs="Times New Roman"/>
          <w:sz w:val="24"/>
          <w:szCs w:val="24"/>
        </w:rPr>
        <w:t xml:space="preserve">On October 31, ITBF will host the Veterinary </w:t>
      </w:r>
      <w:r w:rsidR="007B6B2A" w:rsidRPr="000A0249">
        <w:rPr>
          <w:rFonts w:ascii="Times New Roman" w:hAnsi="Times New Roman" w:cs="Times New Roman"/>
          <w:sz w:val="24"/>
          <w:szCs w:val="24"/>
        </w:rPr>
        <w:t xml:space="preserve">Meeting </w:t>
      </w:r>
      <w:r w:rsidRPr="000A0249">
        <w:rPr>
          <w:rFonts w:ascii="Times New Roman" w:hAnsi="Times New Roman" w:cs="Times New Roman"/>
          <w:sz w:val="24"/>
          <w:szCs w:val="24"/>
        </w:rPr>
        <w:t xml:space="preserve">of the conference which qualifies for Continuing Education Credits and registration is open to anyone in the Thoroughbred community who would like to attend. </w:t>
      </w:r>
      <w:r w:rsidR="007B6B2A" w:rsidRPr="000A0249">
        <w:rPr>
          <w:rFonts w:ascii="Times New Roman" w:hAnsi="Times New Roman" w:cs="Times New Roman"/>
          <w:sz w:val="24"/>
          <w:szCs w:val="24"/>
        </w:rPr>
        <w:t xml:space="preserve">Topics and speakers to the Veterinary Meeting and registration information can be found </w:t>
      </w:r>
      <w:r w:rsidRPr="000A0249">
        <w:rPr>
          <w:rFonts w:ascii="Times New Roman" w:hAnsi="Times New Roman" w:cs="Times New Roman"/>
          <w:sz w:val="24"/>
          <w:szCs w:val="24"/>
        </w:rPr>
        <w:t xml:space="preserve">online at </w:t>
      </w:r>
      <w:hyperlink r:id="rId6" w:history="1">
        <w:r w:rsidRPr="000A0249">
          <w:rPr>
            <w:rStyle w:val="Hyperlink"/>
            <w:rFonts w:ascii="Times New Roman" w:hAnsi="Times New Roman" w:cs="Times New Roman"/>
            <w:color w:val="4472C4" w:themeColor="accent1"/>
            <w:sz w:val="24"/>
            <w:szCs w:val="24"/>
          </w:rPr>
          <w:t>https://toba.org/itbf2018/</w:t>
        </w:r>
      </w:hyperlink>
      <w:r w:rsidRPr="000A0249">
        <w:rPr>
          <w:rFonts w:ascii="Times New Roman" w:hAnsi="Times New Roman" w:cs="Times New Roman"/>
          <w:color w:val="4472C4" w:themeColor="accent1"/>
          <w:sz w:val="24"/>
          <w:szCs w:val="24"/>
        </w:rPr>
        <w:t xml:space="preserve">. </w:t>
      </w:r>
      <w:r w:rsidRPr="000A0249">
        <w:rPr>
          <w:rFonts w:ascii="Times New Roman" w:hAnsi="Times New Roman" w:cs="Times New Roman"/>
          <w:sz w:val="24"/>
          <w:szCs w:val="24"/>
        </w:rPr>
        <w:t xml:space="preserve">Seating is limited. </w:t>
      </w:r>
    </w:p>
    <w:p w14:paraId="0921C107" w14:textId="7FDD650B" w:rsidR="00817E5C" w:rsidRPr="000A0249" w:rsidRDefault="00817E5C" w:rsidP="004F0612">
      <w:pPr>
        <w:widowControl w:val="0"/>
        <w:autoSpaceDE w:val="0"/>
        <w:autoSpaceDN w:val="0"/>
        <w:adjustRightInd w:val="0"/>
        <w:spacing w:before="100" w:beforeAutospacing="1" w:after="100" w:afterAutospacing="1" w:line="240" w:lineRule="auto"/>
        <w:rPr>
          <w:rFonts w:ascii="Times New Roman" w:hAnsi="Times New Roman" w:cs="Times New Roman"/>
          <w:sz w:val="24"/>
          <w:szCs w:val="24"/>
        </w:rPr>
      </w:pPr>
      <w:r w:rsidRPr="000A0249">
        <w:rPr>
          <w:rFonts w:ascii="Times New Roman" w:hAnsi="Times New Roman" w:cs="Times New Roman"/>
          <w:sz w:val="24"/>
          <w:szCs w:val="24"/>
        </w:rPr>
        <w:t>ITBF Conference sponsors include Taylor Made Farm,</w:t>
      </w:r>
      <w:r w:rsidR="00480EAF" w:rsidRPr="000A0249">
        <w:rPr>
          <w:rFonts w:ascii="Times New Roman" w:hAnsi="Times New Roman" w:cs="Times New Roman"/>
          <w:sz w:val="24"/>
          <w:szCs w:val="24"/>
        </w:rPr>
        <w:t xml:space="preserve"> Darby Dan Farm,</w:t>
      </w:r>
      <w:r w:rsidRPr="000A0249">
        <w:rPr>
          <w:rFonts w:ascii="Times New Roman" w:hAnsi="Times New Roman" w:cs="Times New Roman"/>
          <w:sz w:val="24"/>
          <w:szCs w:val="24"/>
        </w:rPr>
        <w:t xml:space="preserve"> </w:t>
      </w:r>
      <w:proofErr w:type="spellStart"/>
      <w:r w:rsidRPr="000A0249">
        <w:rPr>
          <w:rFonts w:ascii="Times New Roman" w:hAnsi="Times New Roman" w:cs="Times New Roman"/>
          <w:sz w:val="24"/>
          <w:szCs w:val="24"/>
        </w:rPr>
        <w:t>Fasig</w:t>
      </w:r>
      <w:proofErr w:type="spellEnd"/>
      <w:r w:rsidRPr="000A0249">
        <w:rPr>
          <w:rFonts w:ascii="Times New Roman" w:hAnsi="Times New Roman" w:cs="Times New Roman"/>
          <w:sz w:val="24"/>
          <w:szCs w:val="24"/>
        </w:rPr>
        <w:t>-Tipton, Keeneland, Breeders’ Cup</w:t>
      </w:r>
      <w:r w:rsidR="007B6B2A" w:rsidRPr="000A0249">
        <w:rPr>
          <w:rFonts w:ascii="Times New Roman" w:hAnsi="Times New Roman" w:cs="Times New Roman"/>
          <w:sz w:val="24"/>
          <w:szCs w:val="24"/>
        </w:rPr>
        <w:t xml:space="preserve"> Limited</w:t>
      </w:r>
      <w:r w:rsidRPr="000A0249">
        <w:rPr>
          <w:rFonts w:ascii="Times New Roman" w:hAnsi="Times New Roman" w:cs="Times New Roman"/>
          <w:sz w:val="24"/>
          <w:szCs w:val="24"/>
        </w:rPr>
        <w:t>, The Jockey Club</w:t>
      </w:r>
      <w:r w:rsidR="000C5737" w:rsidRPr="000A0249">
        <w:rPr>
          <w:rFonts w:ascii="Times New Roman" w:hAnsi="Times New Roman" w:cs="Times New Roman"/>
          <w:sz w:val="24"/>
          <w:szCs w:val="24"/>
        </w:rPr>
        <w:t xml:space="preserve">, </w:t>
      </w:r>
      <w:r w:rsidR="00E30523" w:rsidRPr="000A0249">
        <w:rPr>
          <w:rFonts w:ascii="Times New Roman" w:hAnsi="Times New Roman" w:cs="Times New Roman"/>
          <w:sz w:val="24"/>
          <w:szCs w:val="24"/>
        </w:rPr>
        <w:t xml:space="preserve">Kentucky Thoroughbred Owners and Breeders, Inc, </w:t>
      </w:r>
      <w:r w:rsidR="000C5737" w:rsidRPr="000A0249">
        <w:rPr>
          <w:rFonts w:ascii="Times New Roman" w:hAnsi="Times New Roman" w:cs="Times New Roman"/>
          <w:sz w:val="24"/>
          <w:szCs w:val="24"/>
        </w:rPr>
        <w:t>The Horse</w:t>
      </w:r>
      <w:r w:rsidR="00E30523" w:rsidRPr="000A0249">
        <w:rPr>
          <w:rFonts w:ascii="Times New Roman" w:hAnsi="Times New Roman" w:cs="Times New Roman"/>
          <w:sz w:val="24"/>
          <w:szCs w:val="24"/>
        </w:rPr>
        <w:t xml:space="preserve"> </w:t>
      </w:r>
      <w:r w:rsidR="00380E5D" w:rsidRPr="000A0249">
        <w:rPr>
          <w:rFonts w:ascii="Times New Roman" w:hAnsi="Times New Roman" w:cs="Times New Roman"/>
          <w:sz w:val="24"/>
          <w:szCs w:val="24"/>
        </w:rPr>
        <w:t>and</w:t>
      </w:r>
      <w:r w:rsidRPr="000A0249">
        <w:rPr>
          <w:rFonts w:ascii="Times New Roman" w:hAnsi="Times New Roman" w:cs="Times New Roman"/>
          <w:sz w:val="24"/>
          <w:szCs w:val="24"/>
        </w:rPr>
        <w:t xml:space="preserve"> UK College of Agriculture</w:t>
      </w:r>
      <w:r w:rsidR="00380E5D" w:rsidRPr="000A0249">
        <w:rPr>
          <w:rFonts w:ascii="Times New Roman" w:hAnsi="Times New Roman" w:cs="Times New Roman"/>
          <w:sz w:val="24"/>
          <w:szCs w:val="24"/>
        </w:rPr>
        <w:t>, Food</w:t>
      </w:r>
      <w:r w:rsidRPr="000A0249">
        <w:rPr>
          <w:rFonts w:ascii="Times New Roman" w:hAnsi="Times New Roman" w:cs="Times New Roman"/>
          <w:sz w:val="24"/>
          <w:szCs w:val="24"/>
        </w:rPr>
        <w:t xml:space="preserve"> and Environment</w:t>
      </w:r>
      <w:r w:rsidR="00480EAF" w:rsidRPr="000A0249">
        <w:rPr>
          <w:rFonts w:ascii="Times New Roman" w:hAnsi="Times New Roman" w:cs="Times New Roman"/>
          <w:sz w:val="24"/>
          <w:szCs w:val="24"/>
        </w:rPr>
        <w:t xml:space="preserve">. </w:t>
      </w:r>
      <w:r w:rsidR="007B6B2A" w:rsidRPr="000A0249">
        <w:rPr>
          <w:rFonts w:ascii="Times New Roman" w:hAnsi="Times New Roman" w:cs="Times New Roman"/>
          <w:sz w:val="24"/>
          <w:szCs w:val="24"/>
        </w:rPr>
        <w:t>For sponsorship information on the 2018 I</w:t>
      </w:r>
      <w:r w:rsidR="00480EAF" w:rsidRPr="000A0249">
        <w:rPr>
          <w:rFonts w:ascii="Times New Roman" w:hAnsi="Times New Roman" w:cs="Times New Roman"/>
          <w:sz w:val="24"/>
          <w:szCs w:val="24"/>
        </w:rPr>
        <w:t>TBF</w:t>
      </w:r>
      <w:r w:rsidR="007B6B2A" w:rsidRPr="000A0249">
        <w:rPr>
          <w:rFonts w:ascii="Times New Roman" w:hAnsi="Times New Roman" w:cs="Times New Roman"/>
          <w:sz w:val="24"/>
          <w:szCs w:val="24"/>
        </w:rPr>
        <w:t xml:space="preserve">, </w:t>
      </w:r>
      <w:r w:rsidR="00480EAF" w:rsidRPr="000A0249">
        <w:rPr>
          <w:rFonts w:ascii="Times New Roman" w:hAnsi="Times New Roman" w:cs="Times New Roman"/>
          <w:sz w:val="24"/>
          <w:szCs w:val="24"/>
        </w:rPr>
        <w:t xml:space="preserve">please contact Meredith Downey at </w:t>
      </w:r>
      <w:hyperlink r:id="rId7" w:history="1">
        <w:r w:rsidR="00480EAF" w:rsidRPr="000A0249">
          <w:rPr>
            <w:rStyle w:val="Hyperlink"/>
            <w:rFonts w:ascii="Times New Roman" w:hAnsi="Times New Roman" w:cs="Times New Roman"/>
            <w:color w:val="4472C4" w:themeColor="accent1"/>
            <w:sz w:val="24"/>
            <w:szCs w:val="24"/>
          </w:rPr>
          <w:t>mdowney@toba.org</w:t>
        </w:r>
      </w:hyperlink>
      <w:r w:rsidR="00480EAF" w:rsidRPr="000A0249">
        <w:rPr>
          <w:rFonts w:ascii="Times New Roman" w:hAnsi="Times New Roman" w:cs="Times New Roman"/>
          <w:sz w:val="24"/>
          <w:szCs w:val="24"/>
        </w:rPr>
        <w:t xml:space="preserve"> or (859)</w:t>
      </w:r>
      <w:r w:rsidR="006F3738" w:rsidRPr="000A0249">
        <w:rPr>
          <w:rFonts w:ascii="Times New Roman" w:hAnsi="Times New Roman" w:cs="Times New Roman"/>
          <w:sz w:val="24"/>
          <w:szCs w:val="24"/>
        </w:rPr>
        <w:t xml:space="preserve"> </w:t>
      </w:r>
      <w:r w:rsidR="00480EAF" w:rsidRPr="000A0249">
        <w:rPr>
          <w:rFonts w:ascii="Times New Roman" w:hAnsi="Times New Roman" w:cs="Times New Roman"/>
          <w:sz w:val="24"/>
          <w:szCs w:val="24"/>
        </w:rPr>
        <w:t>276-6793.</w:t>
      </w:r>
      <w:r w:rsidRPr="000A0249">
        <w:rPr>
          <w:rFonts w:ascii="Times New Roman" w:hAnsi="Times New Roman" w:cs="Times New Roman"/>
          <w:sz w:val="24"/>
          <w:szCs w:val="24"/>
        </w:rPr>
        <w:t xml:space="preserve"> </w:t>
      </w:r>
    </w:p>
    <w:bookmarkEnd w:id="0"/>
    <w:p w14:paraId="59C4D6B5" w14:textId="42A34BC0" w:rsidR="009612D9" w:rsidRPr="000A0249" w:rsidRDefault="009612D9" w:rsidP="009612D9">
      <w:pPr>
        <w:autoSpaceDE w:val="0"/>
        <w:autoSpaceDN w:val="0"/>
        <w:adjustRightInd w:val="0"/>
        <w:spacing w:after="0" w:line="240" w:lineRule="auto"/>
        <w:rPr>
          <w:rFonts w:ascii="Times New Roman" w:eastAsia="Times New Roman" w:hAnsi="Times New Roman" w:cs="Times New Roman"/>
          <w:b/>
          <w:sz w:val="24"/>
          <w:szCs w:val="24"/>
        </w:rPr>
      </w:pPr>
      <w:r w:rsidRPr="000A0249">
        <w:rPr>
          <w:rFonts w:ascii="PT Sans" w:eastAsia="Times New Roman" w:hAnsi="PT Sans" w:cs="Times New Roman"/>
          <w:b/>
          <w:iCs/>
          <w:sz w:val="23"/>
        </w:rPr>
        <w:t>About TOBA</w:t>
      </w:r>
      <w:r w:rsidRPr="000A0249">
        <w:rPr>
          <w:rFonts w:ascii="Times New Roman" w:eastAsia="Times New Roman" w:hAnsi="Times New Roman" w:cs="Times New Roman"/>
          <w:b/>
          <w:sz w:val="24"/>
          <w:szCs w:val="24"/>
        </w:rPr>
        <w:t xml:space="preserve"> </w:t>
      </w:r>
    </w:p>
    <w:p w14:paraId="6A242814" w14:textId="1072D359" w:rsidR="00384477" w:rsidRPr="000A0249" w:rsidRDefault="00384477" w:rsidP="00384477">
      <w:pPr>
        <w:autoSpaceDE w:val="0"/>
        <w:autoSpaceDN w:val="0"/>
        <w:adjustRightInd w:val="0"/>
        <w:spacing w:after="0" w:line="240" w:lineRule="auto"/>
        <w:rPr>
          <w:rFonts w:ascii="Times New Roman" w:eastAsia="Times New Roman" w:hAnsi="Times New Roman" w:cs="Times New Roman"/>
          <w:sz w:val="24"/>
          <w:szCs w:val="24"/>
        </w:rPr>
      </w:pPr>
      <w:r w:rsidRPr="000A0249">
        <w:rPr>
          <w:rFonts w:ascii="Times New Roman" w:eastAsia="Times New Roman" w:hAnsi="Times New Roman" w:cs="Times New Roman"/>
          <w:sz w:val="24"/>
          <w:szCs w:val="24"/>
        </w:rPr>
        <w:t xml:space="preserve">TOBA, based in Lexington, Ky., was formed in 1961 and is a national trade organization of leading Thoroughbred owners and breeders. TOBA’s mission is to improve the economics, integrity and pleasure of the sport on behalf of Thoroughbred owners and breeders. Projects managed by TOBA include the American Graded Stakes Committee, Claiming Crown, Ownership Seminars, Breeding, Conformation &amp; Pedigree Clinics, TOBA Owners Concierge, </w:t>
      </w:r>
      <w:proofErr w:type="spellStart"/>
      <w:r w:rsidRPr="000A0249">
        <w:rPr>
          <w:rFonts w:ascii="Times New Roman" w:eastAsia="Times New Roman" w:hAnsi="Times New Roman" w:cs="Times New Roman"/>
          <w:sz w:val="24"/>
          <w:szCs w:val="24"/>
        </w:rPr>
        <w:t>OwnerView</w:t>
      </w:r>
      <w:proofErr w:type="spellEnd"/>
      <w:r w:rsidRPr="000A0249">
        <w:rPr>
          <w:rFonts w:ascii="Times New Roman" w:eastAsia="Times New Roman" w:hAnsi="Times New Roman" w:cs="Times New Roman"/>
          <w:sz w:val="24"/>
          <w:szCs w:val="24"/>
        </w:rPr>
        <w:t xml:space="preserve"> and the Sales Integrity Program. TOBA provides international representation for U.S. owners and breeders on the International Grading and Race Planning Advisory Committee, International Cataloguing Standards Committee and International Thoroughbred Breeders Federation. Thoroughbred Charities of America (TCA) is the charitable arm of TOBA. TOBA Media Properties, a subsidiary of TOBA, owns The Horse magazine, Eclipse Press and is co-owner of </w:t>
      </w:r>
      <w:proofErr w:type="spellStart"/>
      <w:r w:rsidRPr="000A0249">
        <w:rPr>
          <w:rFonts w:ascii="Times New Roman" w:eastAsia="Times New Roman" w:hAnsi="Times New Roman" w:cs="Times New Roman"/>
          <w:sz w:val="24"/>
          <w:szCs w:val="24"/>
        </w:rPr>
        <w:t>BloodHorse</w:t>
      </w:r>
      <w:proofErr w:type="spellEnd"/>
      <w:r w:rsidRPr="000A0249">
        <w:rPr>
          <w:rFonts w:ascii="Times New Roman" w:eastAsia="Times New Roman" w:hAnsi="Times New Roman" w:cs="Times New Roman"/>
          <w:sz w:val="24"/>
          <w:szCs w:val="24"/>
        </w:rPr>
        <w:t xml:space="preserve"> LLC. TOBA is represented on the board of directors of the National Thoroughbred Racing Association and the Racing Medication and Testing Consortium as founding members.</w:t>
      </w:r>
    </w:p>
    <w:p w14:paraId="639E408C" w14:textId="77777777" w:rsidR="009612D9" w:rsidRPr="000A0249" w:rsidRDefault="009612D9" w:rsidP="009612D9">
      <w:pPr>
        <w:shd w:val="clear" w:color="auto" w:fill="FFFFFF"/>
        <w:spacing w:beforeAutospacing="1" w:after="300" w:afterAutospacing="1" w:line="299" w:lineRule="atLeast"/>
        <w:rPr>
          <w:rFonts w:ascii="PT Sans" w:eastAsia="Times New Roman" w:hAnsi="PT Sans" w:cs="Times New Roman"/>
          <w:b/>
          <w:iCs/>
          <w:sz w:val="23"/>
        </w:rPr>
      </w:pPr>
    </w:p>
    <w:p w14:paraId="1BD98695" w14:textId="77777777" w:rsidR="00847F14" w:rsidRPr="000A0249" w:rsidRDefault="00847F14" w:rsidP="004F0612">
      <w:pPr>
        <w:spacing w:line="240" w:lineRule="auto"/>
      </w:pPr>
    </w:p>
    <w:sectPr w:rsidR="00847F14" w:rsidRPr="000A0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DC"/>
    <w:rsid w:val="000408DC"/>
    <w:rsid w:val="000A0249"/>
    <w:rsid w:val="000C5737"/>
    <w:rsid w:val="000F5166"/>
    <w:rsid w:val="001C3476"/>
    <w:rsid w:val="00302ECB"/>
    <w:rsid w:val="003405D8"/>
    <w:rsid w:val="00354CC5"/>
    <w:rsid w:val="00380E5D"/>
    <w:rsid w:val="00384477"/>
    <w:rsid w:val="00446492"/>
    <w:rsid w:val="00475E8D"/>
    <w:rsid w:val="00480EAF"/>
    <w:rsid w:val="0049205D"/>
    <w:rsid w:val="004C0987"/>
    <w:rsid w:val="004F0612"/>
    <w:rsid w:val="004F69D8"/>
    <w:rsid w:val="005B50D5"/>
    <w:rsid w:val="005C662E"/>
    <w:rsid w:val="0062010F"/>
    <w:rsid w:val="0062422D"/>
    <w:rsid w:val="006A0300"/>
    <w:rsid w:val="006F3738"/>
    <w:rsid w:val="006F55D0"/>
    <w:rsid w:val="0071050D"/>
    <w:rsid w:val="00796092"/>
    <w:rsid w:val="007B6B2A"/>
    <w:rsid w:val="00817E5C"/>
    <w:rsid w:val="00824778"/>
    <w:rsid w:val="00827847"/>
    <w:rsid w:val="00847F14"/>
    <w:rsid w:val="00871F84"/>
    <w:rsid w:val="008D2ED3"/>
    <w:rsid w:val="009239B1"/>
    <w:rsid w:val="009457EB"/>
    <w:rsid w:val="009522CA"/>
    <w:rsid w:val="009612D9"/>
    <w:rsid w:val="00962673"/>
    <w:rsid w:val="009978AF"/>
    <w:rsid w:val="009F3438"/>
    <w:rsid w:val="00A84F9D"/>
    <w:rsid w:val="00AA153A"/>
    <w:rsid w:val="00B34954"/>
    <w:rsid w:val="00B74CE9"/>
    <w:rsid w:val="00D118AB"/>
    <w:rsid w:val="00DE03F2"/>
    <w:rsid w:val="00E22F72"/>
    <w:rsid w:val="00E30523"/>
    <w:rsid w:val="00EE1009"/>
    <w:rsid w:val="00F10C96"/>
    <w:rsid w:val="00F1524F"/>
    <w:rsid w:val="00F25C79"/>
    <w:rsid w:val="00F8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C74B"/>
  <w15:chartTrackingRefBased/>
  <w15:docId w15:val="{CC6DD4A1-26A3-488F-A91E-4B1608AA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3F2"/>
    <w:rPr>
      <w:rFonts w:ascii="Segoe UI" w:hAnsi="Segoe UI" w:cs="Segoe UI"/>
      <w:sz w:val="18"/>
      <w:szCs w:val="18"/>
    </w:rPr>
  </w:style>
  <w:style w:type="character" w:styleId="Hyperlink">
    <w:name w:val="Hyperlink"/>
    <w:basedOn w:val="DefaultParagraphFont"/>
    <w:uiPriority w:val="99"/>
    <w:unhideWhenUsed/>
    <w:rsid w:val="006A0300"/>
    <w:rPr>
      <w:color w:val="0563C1" w:themeColor="hyperlink"/>
      <w:u w:val="single"/>
    </w:rPr>
  </w:style>
  <w:style w:type="character" w:styleId="UnresolvedMention">
    <w:name w:val="Unresolved Mention"/>
    <w:basedOn w:val="DefaultParagraphFont"/>
    <w:uiPriority w:val="99"/>
    <w:semiHidden/>
    <w:unhideWhenUsed/>
    <w:rsid w:val="006A0300"/>
    <w:rPr>
      <w:color w:val="605E5C"/>
      <w:shd w:val="clear" w:color="auto" w:fill="E1DFDD"/>
    </w:rPr>
  </w:style>
  <w:style w:type="character" w:styleId="FollowedHyperlink">
    <w:name w:val="FollowedHyperlink"/>
    <w:basedOn w:val="DefaultParagraphFont"/>
    <w:uiPriority w:val="99"/>
    <w:semiHidden/>
    <w:unhideWhenUsed/>
    <w:rsid w:val="00380E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80298">
      <w:bodyDiv w:val="1"/>
      <w:marLeft w:val="0"/>
      <w:marRight w:val="0"/>
      <w:marTop w:val="0"/>
      <w:marBottom w:val="0"/>
      <w:divBdr>
        <w:top w:val="none" w:sz="0" w:space="0" w:color="auto"/>
        <w:left w:val="none" w:sz="0" w:space="0" w:color="auto"/>
        <w:bottom w:val="none" w:sz="0" w:space="0" w:color="auto"/>
        <w:right w:val="none" w:sz="0" w:space="0" w:color="auto"/>
      </w:divBdr>
    </w:div>
    <w:div w:id="1170172042">
      <w:bodyDiv w:val="1"/>
      <w:marLeft w:val="0"/>
      <w:marRight w:val="0"/>
      <w:marTop w:val="0"/>
      <w:marBottom w:val="0"/>
      <w:divBdr>
        <w:top w:val="none" w:sz="0" w:space="0" w:color="auto"/>
        <w:left w:val="none" w:sz="0" w:space="0" w:color="auto"/>
        <w:bottom w:val="none" w:sz="0" w:space="0" w:color="auto"/>
        <w:right w:val="none" w:sz="0" w:space="0" w:color="auto"/>
      </w:divBdr>
    </w:div>
    <w:div w:id="12238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downey@tob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ba.org/itbf2018/" TargetMode="External"/><Relationship Id="rId5" Type="http://schemas.openxmlformats.org/officeDocument/2006/relationships/hyperlink" Target="mailto:mdowney@toba.or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Downey</dc:creator>
  <cp:keywords/>
  <dc:description/>
  <cp:lastModifiedBy>Meredith Downey</cp:lastModifiedBy>
  <cp:revision>2</cp:revision>
  <dcterms:created xsi:type="dcterms:W3CDTF">2018-10-03T15:52:00Z</dcterms:created>
  <dcterms:modified xsi:type="dcterms:W3CDTF">2018-10-03T15:52:00Z</dcterms:modified>
</cp:coreProperties>
</file>